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7F1FC" w14:textId="7013E2DC" w:rsidR="009B014C" w:rsidRDefault="001F15EC">
      <w:r>
        <w:t xml:space="preserve">BAS 036 </w:t>
      </w:r>
      <w:r w:rsidR="006867B7">
        <w:t>100,000? Or not?</w:t>
      </w:r>
    </w:p>
    <w:p w14:paraId="535B2D15" w14:textId="77777777" w:rsidR="006867B7" w:rsidRDefault="006867B7"/>
    <w:p w14:paraId="07EBB695" w14:textId="77777777" w:rsidR="001F15EC" w:rsidRDefault="001F15EC" w:rsidP="001F15EC">
      <w:r>
        <w:t>Welcome to Butte, America’s Story. I’m your host, Dick Gibson.</w:t>
      </w:r>
    </w:p>
    <w:p w14:paraId="2777CFAC" w14:textId="77777777" w:rsidR="006867B7" w:rsidRDefault="006867B7"/>
    <w:p w14:paraId="3A66AEE9" w14:textId="77777777" w:rsidR="006867B7" w:rsidRDefault="006867B7">
      <w:r>
        <w:t xml:space="preserve">One of the most common and contested statements about Butte is that it was home to 100,000 people in 1917, the largest city from Minneapolis to Seattle. Is that </w:t>
      </w:r>
      <w:proofErr w:type="gramStart"/>
      <w:r>
        <w:t>really true</w:t>
      </w:r>
      <w:proofErr w:type="gramEnd"/>
      <w:r>
        <w:t>?</w:t>
      </w:r>
    </w:p>
    <w:p w14:paraId="1050E7AE" w14:textId="77777777" w:rsidR="006867B7" w:rsidRDefault="006867B7"/>
    <w:p w14:paraId="0AD4B92F" w14:textId="1D3B1418" w:rsidR="006867B7" w:rsidRDefault="006867B7" w:rsidP="0006025F">
      <w:r>
        <w:t>Census figures for Butte are difficult to rely on for several reasons. The city of Butte was much smaller than the city-county of today, but pretty much, the people lived in what we would think of as Butte today, a metropolitan area</w:t>
      </w:r>
      <w:r w:rsidR="008E4B11">
        <w:t>, while Walkervil</w:t>
      </w:r>
      <w:r>
        <w:t>le has had a separate census count</w:t>
      </w:r>
      <w:r w:rsidR="001F15EC">
        <w:t xml:space="preserve"> for decades</w:t>
      </w:r>
      <w:r>
        <w:t xml:space="preserve">. </w:t>
      </w:r>
      <w:r w:rsidR="001F15EC">
        <w:t>Let’s</w:t>
      </w:r>
      <w:r>
        <w:t xml:space="preserve"> look at the population of Silver Bow County as the population of Butte.</w:t>
      </w:r>
      <w:bookmarkStart w:id="0" w:name="_GoBack"/>
      <w:bookmarkEnd w:id="0"/>
    </w:p>
    <w:p w14:paraId="1DD0F1AE" w14:textId="77777777" w:rsidR="006867B7" w:rsidRDefault="006867B7"/>
    <w:p w14:paraId="73D45D20" w14:textId="77777777" w:rsidR="006867B7" w:rsidRDefault="006867B7">
      <w:r>
        <w:t>With that premise, we have two census figures. In 1910, Silver Bow County counted 56,848 people, and in 1920 the number was 60,313. It’s really challenging to get to 100,000 from either of those numbers, but let’s look at some other sources.</w:t>
      </w:r>
    </w:p>
    <w:p w14:paraId="35058851" w14:textId="77777777" w:rsidR="006867B7" w:rsidRDefault="006867B7"/>
    <w:p w14:paraId="304B5049" w14:textId="58236B6F" w:rsidR="006867B7" w:rsidRDefault="006867B7" w:rsidP="008E7BE2">
      <w:r>
        <w:t>The 1917 city directory estimates 91,000 people in Butte, and for 1918 they say 93,000. The city directories make their total population estimates based on a factor, for Butte in those days, 2.25. The actual count of names in the directories was multiplied by that factor to get the 91,000. Wives and children were not listed separately, so that’s the basis for the factor</w:t>
      </w:r>
      <w:r w:rsidR="008E7BE2">
        <w:t xml:space="preserve">.  </w:t>
      </w:r>
    </w:p>
    <w:p w14:paraId="5453D796" w14:textId="77777777" w:rsidR="006867B7" w:rsidRDefault="006867B7"/>
    <w:p w14:paraId="3A579D28" w14:textId="2CFD2876" w:rsidR="0074468C" w:rsidRDefault="006867B7" w:rsidP="002252DE">
      <w:r>
        <w:t>There also exists an official US Census estimate for 1917, which lists Butte (city) at 93,981</w:t>
      </w:r>
      <w:r w:rsidR="001F15EC">
        <w:t xml:space="preserve">. </w:t>
      </w:r>
    </w:p>
    <w:p w14:paraId="0706077E" w14:textId="77777777" w:rsidR="001F15EC" w:rsidRDefault="001F15EC" w:rsidP="002252DE"/>
    <w:p w14:paraId="4E34C7E5" w14:textId="77777777" w:rsidR="008623B0" w:rsidRDefault="0074468C" w:rsidP="002252DE">
      <w:r>
        <w:t xml:space="preserve">It’s common to find references in the press of the day to Butte as a city of 90,000. It’s also </w:t>
      </w:r>
      <w:proofErr w:type="gramStart"/>
      <w:r>
        <w:t>pretty well</w:t>
      </w:r>
      <w:proofErr w:type="gramEnd"/>
      <w:r>
        <w:t xml:space="preserve"> established that censuses typically undercounted some populations, such as the Chinese, prostitutes, and transients, which made up a large part of the population in 1917. The census shows no more than 400 or so Chinese in Butte, but Rose Hum Lee estimates as many as 2,500 at the peak. </w:t>
      </w:r>
      <w:proofErr w:type="gramStart"/>
      <w:r w:rsidR="008623B0">
        <w:t>So</w:t>
      </w:r>
      <w:proofErr w:type="gramEnd"/>
      <w:r w:rsidR="008623B0">
        <w:t xml:space="preserve"> it is probably fair to see the 1910 and 1920 census counts as noticeably low. </w:t>
      </w:r>
    </w:p>
    <w:p w14:paraId="59E57727" w14:textId="77777777" w:rsidR="008623B0" w:rsidRDefault="008623B0" w:rsidP="002252DE"/>
    <w:p w14:paraId="531900A3" w14:textId="77777777" w:rsidR="006867B7" w:rsidRDefault="008623B0" w:rsidP="002252DE">
      <w:r>
        <w:t xml:space="preserve">There’s also no doubt that 1917-1918 was the peak of everything in Butte. Copper production records are clear that the metal output was greatest then. Company figures give a total of 14,500 underground mine workers in 1917, </w:t>
      </w:r>
      <w:proofErr w:type="gramStart"/>
      <w:r>
        <w:t>on the order of</w:t>
      </w:r>
      <w:proofErr w:type="gramEnd"/>
      <w:r>
        <w:t xml:space="preserve"> 40% more than in 1910. </w:t>
      </w:r>
    </w:p>
    <w:p w14:paraId="013A5585" w14:textId="77777777" w:rsidR="008623B0" w:rsidRDefault="008623B0" w:rsidP="002252DE"/>
    <w:p w14:paraId="35EF7CCC" w14:textId="0F5C69C8" w:rsidR="008623B0" w:rsidRDefault="008623B0" w:rsidP="001102D5">
      <w:r>
        <w:t>Could the population have fallen from 9</w:t>
      </w:r>
      <w:r w:rsidR="001102D5">
        <w:t>4</w:t>
      </w:r>
      <w:r>
        <w:t>,000</w:t>
      </w:r>
      <w:r w:rsidR="001102D5">
        <w:t xml:space="preserve"> in 1917</w:t>
      </w:r>
      <w:r>
        <w:t xml:space="preserve"> to 60,000 in the 1920 census? It is true that all of Butte’s mines were closed over many months in the late 1910s and early 1920s. The end of World War I meant the demand for copper plummeted along with its price, and many people must have left Butte in the </w:t>
      </w:r>
      <w:proofErr w:type="gramStart"/>
      <w:r>
        <w:t>1918-1922 time</w:t>
      </w:r>
      <w:proofErr w:type="gramEnd"/>
      <w:r>
        <w:t xml:space="preserve"> frame. But a third of the population, 3</w:t>
      </w:r>
      <w:r w:rsidR="00C244B0">
        <w:t>4</w:t>
      </w:r>
      <w:r>
        <w:t>,000 people? It</w:t>
      </w:r>
      <w:r w:rsidR="001F15EC">
        <w:t xml:space="preserve"> may be a stretch, but it</w:t>
      </w:r>
      <w:r>
        <w:t xml:space="preserve">’s not impossible, </w:t>
      </w:r>
      <w:r w:rsidR="001F15EC">
        <w:t xml:space="preserve">and perhaps </w:t>
      </w:r>
      <w:r>
        <w:t xml:space="preserve">not </w:t>
      </w:r>
      <w:proofErr w:type="gramStart"/>
      <w:r>
        <w:t>really too</w:t>
      </w:r>
      <w:proofErr w:type="gramEnd"/>
      <w:r>
        <w:t xml:space="preserve"> unreasonable in the boom-and-bust economy Butte has always suffered from. </w:t>
      </w:r>
    </w:p>
    <w:p w14:paraId="3F9381C4" w14:textId="77777777" w:rsidR="008623B0" w:rsidRDefault="008623B0" w:rsidP="002252DE"/>
    <w:p w14:paraId="18E61179" w14:textId="1DA0688C" w:rsidR="008623B0" w:rsidRDefault="008623B0" w:rsidP="008623B0">
      <w:r>
        <w:lastRenderedPageBreak/>
        <w:t xml:space="preserve">The bottom line is, we cannot be sure. I am comfortable saying Butte reached “close to 100,000” in those </w:t>
      </w:r>
      <w:proofErr w:type="gramStart"/>
      <w:r>
        <w:t>years, and</w:t>
      </w:r>
      <w:proofErr w:type="gramEnd"/>
      <w:r>
        <w:t xml:space="preserve"> was the largest city in the region from Minneapolis to Denver to Salt Lake City to Spokane</w:t>
      </w:r>
      <w:r w:rsidR="0006025F">
        <w:t>, since Spokane, at 104,000 in 1910, was almost certainly always larger than Butte</w:t>
      </w:r>
      <w:r>
        <w:t xml:space="preserve">. </w:t>
      </w:r>
    </w:p>
    <w:p w14:paraId="2DD774B0" w14:textId="3DA455C2" w:rsidR="001F15EC" w:rsidRDefault="001F15EC" w:rsidP="008623B0"/>
    <w:p w14:paraId="044F00F6" w14:textId="77777777" w:rsidR="001F15EC" w:rsidRDefault="001F15EC" w:rsidP="001F15EC">
      <w:r>
        <w:t>As writer Edwin Dobb has said, "Like Concord, Gettysburg, and Wounded Knee, Butte is one of the places America came from." Join us next time for more of Butte, America’s Story.</w:t>
      </w:r>
    </w:p>
    <w:p w14:paraId="647ADACD" w14:textId="77777777" w:rsidR="001F15EC" w:rsidRDefault="001F15EC" w:rsidP="008623B0"/>
    <w:sectPr w:rsidR="001F15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6025F"/>
    <w:rsid w:val="000655B9"/>
    <w:rsid w:val="00073AEA"/>
    <w:rsid w:val="00077CBE"/>
    <w:rsid w:val="000806A0"/>
    <w:rsid w:val="00080738"/>
    <w:rsid w:val="00082D04"/>
    <w:rsid w:val="000A66A1"/>
    <w:rsid w:val="000B76AE"/>
    <w:rsid w:val="000F7C66"/>
    <w:rsid w:val="00100C30"/>
    <w:rsid w:val="001102D5"/>
    <w:rsid w:val="00117457"/>
    <w:rsid w:val="00122953"/>
    <w:rsid w:val="00127BBE"/>
    <w:rsid w:val="0013599A"/>
    <w:rsid w:val="00140C4E"/>
    <w:rsid w:val="001516A7"/>
    <w:rsid w:val="0015748B"/>
    <w:rsid w:val="00167B83"/>
    <w:rsid w:val="001738FD"/>
    <w:rsid w:val="0018491D"/>
    <w:rsid w:val="001A7233"/>
    <w:rsid w:val="001C10D1"/>
    <w:rsid w:val="001C4C7C"/>
    <w:rsid w:val="001C6830"/>
    <w:rsid w:val="001C6F82"/>
    <w:rsid w:val="001D0F75"/>
    <w:rsid w:val="001D629A"/>
    <w:rsid w:val="001E7BED"/>
    <w:rsid w:val="001F15EC"/>
    <w:rsid w:val="00216A73"/>
    <w:rsid w:val="002252DE"/>
    <w:rsid w:val="002452FE"/>
    <w:rsid w:val="002514C6"/>
    <w:rsid w:val="00282D7D"/>
    <w:rsid w:val="002B2181"/>
    <w:rsid w:val="002B457B"/>
    <w:rsid w:val="002D1F8D"/>
    <w:rsid w:val="002D50B8"/>
    <w:rsid w:val="002F604F"/>
    <w:rsid w:val="00320AFD"/>
    <w:rsid w:val="0032489E"/>
    <w:rsid w:val="003274D2"/>
    <w:rsid w:val="0034641B"/>
    <w:rsid w:val="00353751"/>
    <w:rsid w:val="00357B04"/>
    <w:rsid w:val="00382F88"/>
    <w:rsid w:val="0038632B"/>
    <w:rsid w:val="003B1B0F"/>
    <w:rsid w:val="003B603E"/>
    <w:rsid w:val="003B6974"/>
    <w:rsid w:val="003E0526"/>
    <w:rsid w:val="00431641"/>
    <w:rsid w:val="00431871"/>
    <w:rsid w:val="004561C4"/>
    <w:rsid w:val="00457A9F"/>
    <w:rsid w:val="0048108D"/>
    <w:rsid w:val="0048769C"/>
    <w:rsid w:val="004C3947"/>
    <w:rsid w:val="00515171"/>
    <w:rsid w:val="00550856"/>
    <w:rsid w:val="00557861"/>
    <w:rsid w:val="00577E98"/>
    <w:rsid w:val="005D315A"/>
    <w:rsid w:val="005E0940"/>
    <w:rsid w:val="00604B56"/>
    <w:rsid w:val="00606CBD"/>
    <w:rsid w:val="0062086B"/>
    <w:rsid w:val="0065133B"/>
    <w:rsid w:val="00653A59"/>
    <w:rsid w:val="006832C0"/>
    <w:rsid w:val="00684627"/>
    <w:rsid w:val="006867B7"/>
    <w:rsid w:val="00690BA2"/>
    <w:rsid w:val="006C7789"/>
    <w:rsid w:val="006D76B1"/>
    <w:rsid w:val="006E17F8"/>
    <w:rsid w:val="00722107"/>
    <w:rsid w:val="00741B91"/>
    <w:rsid w:val="0074468C"/>
    <w:rsid w:val="00794B97"/>
    <w:rsid w:val="007B1723"/>
    <w:rsid w:val="008016E0"/>
    <w:rsid w:val="00812CD5"/>
    <w:rsid w:val="00836826"/>
    <w:rsid w:val="008623B0"/>
    <w:rsid w:val="00863BB8"/>
    <w:rsid w:val="008850B9"/>
    <w:rsid w:val="008B288E"/>
    <w:rsid w:val="008B7D9B"/>
    <w:rsid w:val="008C2212"/>
    <w:rsid w:val="008C2239"/>
    <w:rsid w:val="008C45EB"/>
    <w:rsid w:val="008D3415"/>
    <w:rsid w:val="008D3C7B"/>
    <w:rsid w:val="008E4B11"/>
    <w:rsid w:val="008E5086"/>
    <w:rsid w:val="008E7BE2"/>
    <w:rsid w:val="008F6F1B"/>
    <w:rsid w:val="00907278"/>
    <w:rsid w:val="00910DE3"/>
    <w:rsid w:val="00923449"/>
    <w:rsid w:val="009400D3"/>
    <w:rsid w:val="009762C7"/>
    <w:rsid w:val="009B014C"/>
    <w:rsid w:val="009D64A9"/>
    <w:rsid w:val="009E3A9B"/>
    <w:rsid w:val="009E67B5"/>
    <w:rsid w:val="00A00BEB"/>
    <w:rsid w:val="00A019C1"/>
    <w:rsid w:val="00A0339B"/>
    <w:rsid w:val="00A05583"/>
    <w:rsid w:val="00A078F0"/>
    <w:rsid w:val="00A223CC"/>
    <w:rsid w:val="00A42E11"/>
    <w:rsid w:val="00A561FF"/>
    <w:rsid w:val="00A736A1"/>
    <w:rsid w:val="00A7489D"/>
    <w:rsid w:val="00A9180D"/>
    <w:rsid w:val="00AA0ADF"/>
    <w:rsid w:val="00AA1D73"/>
    <w:rsid w:val="00AC5380"/>
    <w:rsid w:val="00AD5C2E"/>
    <w:rsid w:val="00AE1078"/>
    <w:rsid w:val="00AE2B19"/>
    <w:rsid w:val="00AE6A99"/>
    <w:rsid w:val="00B26CC1"/>
    <w:rsid w:val="00B30978"/>
    <w:rsid w:val="00B537CF"/>
    <w:rsid w:val="00B76120"/>
    <w:rsid w:val="00B91326"/>
    <w:rsid w:val="00B91BED"/>
    <w:rsid w:val="00B9315F"/>
    <w:rsid w:val="00BD1EE4"/>
    <w:rsid w:val="00BE0407"/>
    <w:rsid w:val="00BE1A56"/>
    <w:rsid w:val="00BE4DB9"/>
    <w:rsid w:val="00C0028A"/>
    <w:rsid w:val="00C244B0"/>
    <w:rsid w:val="00C34171"/>
    <w:rsid w:val="00C45E4E"/>
    <w:rsid w:val="00C45E72"/>
    <w:rsid w:val="00C74869"/>
    <w:rsid w:val="00C83B53"/>
    <w:rsid w:val="00CD33C0"/>
    <w:rsid w:val="00D11CA1"/>
    <w:rsid w:val="00D31C23"/>
    <w:rsid w:val="00D361E2"/>
    <w:rsid w:val="00D4729A"/>
    <w:rsid w:val="00D74C48"/>
    <w:rsid w:val="00D82234"/>
    <w:rsid w:val="00DA683D"/>
    <w:rsid w:val="00DB08BA"/>
    <w:rsid w:val="00DC1F91"/>
    <w:rsid w:val="00E03DA6"/>
    <w:rsid w:val="00E34CF5"/>
    <w:rsid w:val="00E71AD6"/>
    <w:rsid w:val="00EC1CED"/>
    <w:rsid w:val="00EE363A"/>
    <w:rsid w:val="00EE55B7"/>
    <w:rsid w:val="00EF2E9A"/>
    <w:rsid w:val="00F001A6"/>
    <w:rsid w:val="00F2468B"/>
    <w:rsid w:val="00F27394"/>
    <w:rsid w:val="00F30A64"/>
    <w:rsid w:val="00F40F43"/>
    <w:rsid w:val="00F634A7"/>
    <w:rsid w:val="00F71604"/>
    <w:rsid w:val="00F92813"/>
    <w:rsid w:val="00F94646"/>
    <w:rsid w:val="00F96C27"/>
    <w:rsid w:val="00F97C25"/>
    <w:rsid w:val="00FA7171"/>
    <w:rsid w:val="00FC3723"/>
    <w:rsid w:val="00FC3DE5"/>
    <w:rsid w:val="00FD7B00"/>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FBF2F"/>
  <w15:chartTrackingRefBased/>
  <w15:docId w15:val="{4877BE47-0961-4348-B7A0-9B4107B3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357968">
      <w:bodyDiv w:val="1"/>
      <w:marLeft w:val="0"/>
      <w:marRight w:val="0"/>
      <w:marTop w:val="0"/>
      <w:marBottom w:val="0"/>
      <w:divBdr>
        <w:top w:val="none" w:sz="0" w:space="0" w:color="auto"/>
        <w:left w:val="none" w:sz="0" w:space="0" w:color="auto"/>
        <w:bottom w:val="none" w:sz="0" w:space="0" w:color="auto"/>
        <w:right w:val="none" w:sz="0" w:space="0" w:color="auto"/>
      </w:divBdr>
    </w:div>
    <w:div w:id="34217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100,000</vt:lpstr>
    </vt:vector>
  </TitlesOfParts>
  <Company>Gibson Consulting</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100,000</dc:title>
  <dc:subject/>
  <dc:creator>Richard I Gibson</dc:creator>
  <cp:keywords/>
  <dc:description/>
  <cp:lastModifiedBy>Richard Gibson</cp:lastModifiedBy>
  <cp:revision>2</cp:revision>
  <dcterms:created xsi:type="dcterms:W3CDTF">2018-05-09T15:03:00Z</dcterms:created>
  <dcterms:modified xsi:type="dcterms:W3CDTF">2018-05-09T15:03:00Z</dcterms:modified>
</cp:coreProperties>
</file>